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75938" w:rsidRPr="00E75938" w:rsidTr="00E7593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E75938" w:rsidRPr="00E75938" w:rsidRDefault="00E75938" w:rsidP="00E75938">
            <w:pPr>
              <w:spacing w:after="0" w:line="240" w:lineRule="auto"/>
              <w:rPr>
                <w:rFonts w:ascii="inherit" w:eastAsia="Times New Roman" w:hAnsi="inherit" w:cs="Tahoma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E75938" w:rsidRPr="00E7593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75938" w:rsidRPr="00E75938" w:rsidRDefault="00E75938" w:rsidP="00E75938">
                  <w:pPr>
                    <w:spacing w:after="0" w:line="240" w:lineRule="auto"/>
                    <w:rPr>
                      <w:rFonts w:ascii="inherit" w:eastAsia="Times New Roman" w:hAnsi="inherit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E75938" w:rsidRPr="00E7593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E75938" w:rsidRPr="00E75938" w:rsidRDefault="00E75938" w:rsidP="00E75938">
                  <w:pPr>
                    <w:spacing w:after="0" w:line="240" w:lineRule="auto"/>
                    <w:textAlignment w:val="center"/>
                    <w:outlineLvl w:val="0"/>
                    <w:rPr>
                      <w:rFonts w:ascii="inherit" w:eastAsia="Times New Roman" w:hAnsi="inherit" w:cs="Times New Roman"/>
                      <w:kern w:val="36"/>
                      <w:sz w:val="33"/>
                      <w:szCs w:val="33"/>
                      <w:lang w:eastAsia="ru-RU"/>
                    </w:rPr>
                  </w:pPr>
                  <w:r w:rsidRPr="00E75938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kern w:val="36"/>
                      <w:sz w:val="36"/>
                      <w:szCs w:val="36"/>
                      <w:lang w:eastAsia="ru-RU"/>
                    </w:rPr>
                    <w:t>Фарм Систем</w:t>
                  </w:r>
                  <w:r w:rsidRPr="00E75938">
                    <w:rPr>
                      <w:rFonts w:ascii="inherit" w:eastAsia="Times New Roman" w:hAnsi="inherit" w:cs="Times New Roman"/>
                      <w:kern w:val="36"/>
                      <w:sz w:val="33"/>
                      <w:szCs w:val="33"/>
                      <w:lang w:eastAsia="ru-RU"/>
                    </w:rPr>
                    <w:t xml:space="preserve"> — вентиляционное оборудование и системы кондиционирования воздуха</w:t>
                  </w:r>
                </w:p>
              </w:tc>
            </w:tr>
            <w:tr w:rsidR="00E75938" w:rsidRPr="00E7593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E75938" w:rsidRPr="00E75938" w:rsidRDefault="00E75938" w:rsidP="00E75938">
                  <w:pPr>
                    <w:spacing w:after="0" w:line="240" w:lineRule="auto"/>
                    <w:jc w:val="both"/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 xml:space="preserve">Наша Компания </w:t>
                  </w:r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производит современные вентиляционные установки и системы кондиционирования</w:t>
                  </w:r>
                  <w:r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 xml:space="preserve"> воздуха для медицинских, </w:t>
                  </w:r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промышленных зданий, сооружений и помещений. </w:t>
                  </w:r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br/>
                    <w:t>Обор</w:t>
                  </w:r>
                  <w:r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удование под маркой ФармСистем</w:t>
                  </w:r>
                  <w:bookmarkStart w:id="0" w:name="_GoBack"/>
                  <w:bookmarkEnd w:id="0"/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 xml:space="preserve"> полностью соответствует общемировым требованиям, предъявляемым к системам вентиляции и кондиционирования воздуха. Оно позволяет добиться оптимального микроклимата в зданиях и помещениях различного назначения, а также обеспечивает эффективную и экономичную работу систем вентиляционного оборудования. </w:t>
                  </w:r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br/>
                  </w:r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br/>
                    <w:t>На собственном производстве компании изготавливаются </w:t>
                  </w:r>
                  <w:hyperlink r:id="rId8" w:history="1">
                    <w:r w:rsidRPr="00E75938">
                      <w:rPr>
                        <w:rFonts w:ascii="Tahoma" w:eastAsia="Times New Roman" w:hAnsi="Tahoma" w:cs="Tahoma"/>
                        <w:b/>
                        <w:bCs/>
                        <w:color w:val="000000"/>
                        <w:sz w:val="18"/>
                        <w:szCs w:val="18"/>
                        <w:u w:val="single"/>
                        <w:bdr w:val="none" w:sz="0" w:space="0" w:color="auto" w:frame="1"/>
                        <w:lang w:eastAsia="ru-RU"/>
                      </w:rPr>
                      <w:t>приточные</w:t>
                    </w:r>
                  </w:hyperlink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, </w:t>
                  </w:r>
                  <w:hyperlink r:id="rId9" w:history="1">
                    <w:r w:rsidRPr="00E75938">
                      <w:rPr>
                        <w:rFonts w:ascii="Tahoma" w:eastAsia="Times New Roman" w:hAnsi="Tahoma" w:cs="Tahoma"/>
                        <w:b/>
                        <w:bCs/>
                        <w:color w:val="000000"/>
                        <w:sz w:val="18"/>
                        <w:szCs w:val="18"/>
                        <w:u w:val="single"/>
                        <w:bdr w:val="none" w:sz="0" w:space="0" w:color="auto" w:frame="1"/>
                        <w:lang w:eastAsia="ru-RU"/>
                      </w:rPr>
                      <w:t>вытяжные</w:t>
                    </w:r>
                  </w:hyperlink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, </w:t>
                  </w:r>
                  <w:hyperlink r:id="rId10" w:history="1">
                    <w:r w:rsidRPr="00E75938">
                      <w:rPr>
                        <w:rFonts w:ascii="Tahoma" w:eastAsia="Times New Roman" w:hAnsi="Tahoma" w:cs="Tahoma"/>
                        <w:b/>
                        <w:bCs/>
                        <w:color w:val="000000"/>
                        <w:sz w:val="18"/>
                        <w:szCs w:val="18"/>
                        <w:u w:val="single"/>
                        <w:bdr w:val="none" w:sz="0" w:space="0" w:color="auto" w:frame="1"/>
                        <w:lang w:eastAsia="ru-RU"/>
                      </w:rPr>
                      <w:t>приточно-вытяжные вентиляционные установки</w:t>
                    </w:r>
                  </w:hyperlink>
                  <w:r w:rsidRPr="00E75938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, центральные кондиционеры, предназначенные для поддержания определенной температуры, влажности и чистоты воздуха, соответствующих всем технологическим или санитарно-гигиеническим требованиям. </w:t>
                  </w:r>
                </w:p>
              </w:tc>
            </w:tr>
          </w:tbl>
          <w:p w:rsidR="00E75938" w:rsidRPr="00E75938" w:rsidRDefault="00E75938" w:rsidP="00E75938">
            <w:pPr>
              <w:spacing w:after="0" w:line="240" w:lineRule="auto"/>
              <w:rPr>
                <w:rFonts w:ascii="inherit" w:eastAsia="Times New Roman" w:hAnsi="inherit" w:cs="Tahom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E75938" w:rsidRDefault="00E75938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E75938" w:rsidRDefault="0008585F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304.5pt">
            <v:imagedata r:id="rId11" o:title="Danubiana%20Gallery[1]"/>
          </v:shape>
        </w:pict>
      </w:r>
    </w:p>
    <w:p w:rsidR="00620061" w:rsidRDefault="00620061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20061" w:rsidRDefault="0008585F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pict>
          <v:shape id="_x0000_i1025" type="#_x0000_t75" style="width:467.25pt;height:310.5pt">
            <v:imagedata r:id="rId12" o:title="2_5[1]"/>
          </v:shape>
        </w:pict>
      </w:r>
    </w:p>
    <w:p w:rsidR="00620061" w:rsidRDefault="00E75938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pict>
          <v:shape id="_x0000_i1026" type="#_x0000_t75" style="width:468pt;height:312.75pt">
            <v:imagedata r:id="rId13" o:title="36"/>
          </v:shape>
        </w:pict>
      </w:r>
    </w:p>
    <w:p w:rsidR="00620061" w:rsidRDefault="00E75938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pict>
          <v:shape id="_x0000_i1027" type="#_x0000_t75" style="width:468pt;height:312.75pt">
            <v:imagedata r:id="rId14" o:title="37"/>
          </v:shape>
        </w:pict>
      </w:r>
    </w:p>
    <w:p w:rsidR="00620061" w:rsidRDefault="00E75938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pict>
          <v:shape id="_x0000_i1028" type="#_x0000_t75" style="width:467.25pt;height:350.25pt">
            <v:imagedata r:id="rId15" o:title="UTA%202400[1]"/>
          </v:shape>
        </w:pict>
      </w:r>
    </w:p>
    <w:p w:rsidR="00620061" w:rsidRDefault="00E75938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pict>
          <v:shape id="_x0000_i1029" type="#_x0000_t75" style="width:467.25pt;height:350.25pt">
            <v:imagedata r:id="rId16" o:title="UTA%202400_2[1]"/>
          </v:shape>
        </w:pict>
      </w:r>
    </w:p>
    <w:p w:rsidR="00620061" w:rsidRDefault="00620061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57A2F" w:rsidRPr="00457A2F" w:rsidRDefault="00457A2F" w:rsidP="00457A2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57A2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Воздухораспределители</w:t>
      </w:r>
    </w:p>
    <w:p w:rsidR="00457A2F" w:rsidRPr="00457A2F" w:rsidRDefault="00457A2F" w:rsidP="00457A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57A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Назначение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1"/>
        <w:gridCol w:w="6362"/>
      </w:tblGrid>
      <w:tr w:rsidR="00457A2F" w:rsidRPr="00457A2F" w:rsidTr="00457A2F">
        <w:trPr>
          <w:tblCellSpacing w:w="7" w:type="dxa"/>
        </w:trPr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28750"/>
                  <wp:effectExtent l="0" t="0" r="0" b="0"/>
                  <wp:docPr id="1" name="Рисунок 1" descr="Воздухораспределители INGER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духораспределители INGER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предлагаемого оборудования для чистых помещений обеспечивает оптимальные условия микроклимата воздушной среды и необходимую кратность воздухообмена в помещениях, а также соответствует нормативной документации.</w:t>
            </w:r>
          </w:p>
          <w:p w:rsidR="00457A2F" w:rsidRPr="00457A2F" w:rsidRDefault="00B45198" w:rsidP="00457A2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Воздухораспределители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ФармСистем</w:t>
            </w:r>
            <w:proofErr w:type="spellEnd"/>
            <w:r w:rsidR="00457A2F"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обеспечивают очистку воздуха от </w:t>
            </w:r>
            <w:proofErr w:type="spellStart"/>
            <w:r w:rsidR="00457A2F"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взешенных</w:t>
            </w:r>
            <w:proofErr w:type="spellEnd"/>
            <w:r w:rsidR="00457A2F"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нем микрочастиц и микроорганизмов и его подачу в виде ламинарного или ламинарный поток, в чистом помещении.</w:t>
            </w:r>
          </w:p>
          <w:p w:rsidR="00457A2F" w:rsidRPr="00457A2F" w:rsidRDefault="00457A2F" w:rsidP="00457A2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качестве фильтров применяются ячейковые складчатые фильтры высотой 78 мм (аналог фильтров НЕРА, ULPA), предназначенные для высокоэффективной финишной очистки воздуха и стерилизующей фильтрации в медицинских учреждениях согласно ГОСТ Р 51251-99.</w:t>
            </w:r>
          </w:p>
          <w:p w:rsidR="00457A2F" w:rsidRPr="00457A2F" w:rsidRDefault="00745A93" w:rsidP="00457A2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Воздухораспределители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 w:rsidR="00457A2F"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образующие «зонтик» чистого воздуха — ламинарный поток, </w:t>
            </w:r>
            <w:r w:rsidR="00457A2F"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обеспечат температурно-влажностный режим в рабочей зоне, необходимый для осуществления правильно организованного рабочего и технологического процесса, позволят эффективно удалять аэрозольные загрязнения.</w:t>
            </w:r>
          </w:p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788"/>
              <w:gridCol w:w="788"/>
              <w:gridCol w:w="788"/>
              <w:gridCol w:w="1414"/>
            </w:tblGrid>
            <w:tr w:rsidR="00457A2F" w:rsidRPr="00457A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hd w:val="clear" w:color="auto" w:fill="FA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hd w:val="clear" w:color="auto" w:fill="FC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 </w:t>
                  </w:r>
                </w:p>
              </w:tc>
            </w:tr>
            <w:tr w:rsidR="00457A2F" w:rsidRPr="00457A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RAL 9003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RAL 9010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RAL 9016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t>RAL 9003</w:t>
                  </w:r>
                  <w:r w:rsidRPr="00457A2F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ru-RU"/>
                    </w:rPr>
                    <w:br/>
                    <w:t>Антибактериальная</w:t>
                  </w:r>
                </w:p>
              </w:tc>
            </w:tr>
          </w:tbl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7A2F" w:rsidRPr="00457A2F" w:rsidRDefault="00457A2F" w:rsidP="00457A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57A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Характеристики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3"/>
        <w:gridCol w:w="6512"/>
      </w:tblGrid>
      <w:tr w:rsidR="00457A2F" w:rsidRPr="00457A2F" w:rsidTr="00457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647825"/>
                  <wp:effectExtent l="19050" t="0" r="0" b="0"/>
                  <wp:docPr id="2" name="Рисунок 2" descr="http://www.ingermax.ru/files/258/vr563_2_200_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germax.ru/files/258/vr563_2_200_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1259"/>
              <w:gridCol w:w="1519"/>
              <w:gridCol w:w="2277"/>
            </w:tblGrid>
            <w:tr w:rsidR="00457A2F" w:rsidRPr="00457A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Обозначение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Класс фильтра HEPA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Расположение и размер патрубка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Производительность, м</w:t>
                  </w: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/ч</w:t>
                  </w:r>
                </w:p>
              </w:tc>
            </w:tr>
            <w:tr w:rsidR="00457A2F" w:rsidRPr="00457A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VR 563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H13 (H11, H12, H13, H14) (530x530x78 мм)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Сбоку, 160 мм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</w:t>
                  </w:r>
                </w:p>
              </w:tc>
            </w:tr>
          </w:tbl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7A2F" w:rsidRPr="00457A2F" w:rsidTr="00457A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647825"/>
                  <wp:effectExtent l="19050" t="0" r="0" b="0"/>
                  <wp:docPr id="3" name="Рисунок 3" descr="http://www.ingermax.ru/files/258/vr563x1163_200_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germax.ru/files/258/vr563x1163_200_1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7"/>
              <w:gridCol w:w="1351"/>
              <w:gridCol w:w="1492"/>
              <w:gridCol w:w="2237"/>
            </w:tblGrid>
            <w:tr w:rsidR="00457A2F" w:rsidRPr="00457A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Обозначение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Класс фильтра HEPA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Расположение и размер патрубка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Производительность, м</w:t>
                  </w: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457A2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/ч</w:t>
                  </w:r>
                </w:p>
              </w:tc>
            </w:tr>
            <w:tr w:rsidR="00457A2F" w:rsidRPr="00457A2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VR 563x1163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H13 (H11, H12, H13, H14) (530x1130x78 мм)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Сбоку, 160 мм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57A2F" w:rsidRPr="00457A2F" w:rsidRDefault="00457A2F" w:rsidP="00457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57A2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636</w:t>
                  </w:r>
                </w:p>
              </w:tc>
            </w:tr>
          </w:tbl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57A2F" w:rsidRPr="00457A2F" w:rsidRDefault="00457A2F" w:rsidP="00457A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57A2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Технические характеристики фильтров при скорости потока воздуха 0,45 м/с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457"/>
        <w:gridCol w:w="457"/>
        <w:gridCol w:w="457"/>
        <w:gridCol w:w="570"/>
        <w:gridCol w:w="690"/>
        <w:gridCol w:w="810"/>
      </w:tblGrid>
      <w:tr w:rsidR="00457A2F" w:rsidRPr="00457A2F" w:rsidTr="00457A2F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очистки</w:t>
            </w:r>
          </w:p>
        </w:tc>
      </w:tr>
      <w:tr w:rsidR="00457A2F" w:rsidRPr="00457A2F" w:rsidTr="00457A2F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H10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H11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H12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H13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H14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U15</w:t>
            </w:r>
          </w:p>
        </w:tc>
      </w:tr>
      <w:tr w:rsidR="00457A2F" w:rsidRPr="00457A2F" w:rsidTr="00457A2F">
        <w:trPr>
          <w:tblCellSpacing w:w="0" w:type="dxa"/>
        </w:trPr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очистки, % (MPPS)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99,95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99,995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99,9995</w:t>
            </w:r>
          </w:p>
        </w:tc>
      </w:tr>
      <w:tr w:rsidR="00457A2F" w:rsidRPr="00457A2F" w:rsidTr="00457A2F">
        <w:trPr>
          <w:tblCellSpacing w:w="0" w:type="dxa"/>
        </w:trPr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Начальное сопротивление, Па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vAlign w:val="center"/>
            <w:hideMark/>
          </w:tcPr>
          <w:p w:rsidR="00457A2F" w:rsidRPr="00457A2F" w:rsidRDefault="00457A2F" w:rsidP="00457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</w:tbl>
    <w:p w:rsidR="00457A2F" w:rsidRPr="00457A2F" w:rsidRDefault="00457A2F" w:rsidP="00745A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457A2F" w:rsidRPr="00457A2F" w:rsidRDefault="00336421" w:rsidP="00457A2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sz w:val="16"/>
          <w:szCs w:val="16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3958600" cy="2645410"/>
            <wp:effectExtent l="0" t="0" r="0" b="0"/>
            <wp:docPr id="4" name="Рисунок 4" descr="C:\Users\Алексей\AppData\Local\Microsoft\Windows\INetCache\Content.Word\dsc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AppData\Local\Microsoft\Windows\INetCache\Content.Word\dsc_2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04" cy="26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A2F" w:rsidRPr="00457A2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457A2F" w:rsidRPr="00457A2F" w:rsidRDefault="00457A2F" w:rsidP="00457A2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57A2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30C49" w:rsidRDefault="00336421" w:rsidP="00336421">
      <w:pPr>
        <w:tabs>
          <w:tab w:val="center" w:pos="4677"/>
          <w:tab w:val="left" w:pos="8325"/>
        </w:tabs>
      </w:pPr>
      <w:r>
        <w:tab/>
      </w:r>
    </w:p>
    <w:p w:rsidR="00336421" w:rsidRDefault="00E75938" w:rsidP="00336421">
      <w:pPr>
        <w:tabs>
          <w:tab w:val="center" w:pos="4677"/>
          <w:tab w:val="left" w:pos="8325"/>
        </w:tabs>
      </w:pPr>
      <w:r>
        <w:pict>
          <v:shape id="_x0000_i1030" type="#_x0000_t75" style="width:467.25pt;height:350.25pt">
            <v:imagedata r:id="rId21" o:title="1_2 (1)"/>
          </v:shape>
        </w:pict>
      </w:r>
    </w:p>
    <w:p w:rsidR="00CC0156" w:rsidRDefault="00CC0156" w:rsidP="00336421">
      <w:pPr>
        <w:tabs>
          <w:tab w:val="center" w:pos="4677"/>
          <w:tab w:val="left" w:pos="8325"/>
        </w:tabs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inline distT="0" distB="0" distL="0" distR="0">
            <wp:extent cx="5940425" cy="3969803"/>
            <wp:effectExtent l="0" t="0" r="0" b="0"/>
            <wp:docPr id="5" name="Рисунок 5" descr="dsc_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28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156" w:rsidSect="00230C49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85F" w:rsidRDefault="0008585F" w:rsidP="00E75938">
      <w:pPr>
        <w:spacing w:after="0" w:line="240" w:lineRule="auto"/>
      </w:pPr>
      <w:r>
        <w:separator/>
      </w:r>
    </w:p>
  </w:endnote>
  <w:endnote w:type="continuationSeparator" w:id="0">
    <w:p w:rsidR="0008585F" w:rsidRDefault="0008585F" w:rsidP="00E75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85F" w:rsidRDefault="0008585F" w:rsidP="00E75938">
      <w:pPr>
        <w:spacing w:after="0" w:line="240" w:lineRule="auto"/>
      </w:pPr>
      <w:r>
        <w:separator/>
      </w:r>
    </w:p>
  </w:footnote>
  <w:footnote w:type="continuationSeparator" w:id="0">
    <w:p w:rsidR="0008585F" w:rsidRDefault="0008585F" w:rsidP="00E75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938" w:rsidRDefault="00E7593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D918A0"/>
    <w:multiLevelType w:val="multilevel"/>
    <w:tmpl w:val="A6EAD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483C9F"/>
    <w:multiLevelType w:val="multilevel"/>
    <w:tmpl w:val="C6B0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A2F"/>
    <w:rsid w:val="0008585F"/>
    <w:rsid w:val="00230C49"/>
    <w:rsid w:val="00336421"/>
    <w:rsid w:val="00457A2F"/>
    <w:rsid w:val="00620061"/>
    <w:rsid w:val="00745A93"/>
    <w:rsid w:val="00B45198"/>
    <w:rsid w:val="00C6407A"/>
    <w:rsid w:val="00CC0156"/>
    <w:rsid w:val="00E7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F24E7-E4FF-4693-9DC5-DDADD5CB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C49"/>
  </w:style>
  <w:style w:type="paragraph" w:styleId="1">
    <w:name w:val="heading 1"/>
    <w:basedOn w:val="a"/>
    <w:link w:val="10"/>
    <w:uiPriority w:val="9"/>
    <w:qFormat/>
    <w:rsid w:val="00457A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7A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A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7A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57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57A2F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7A2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57A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7A2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57A2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A2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7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5938"/>
  </w:style>
  <w:style w:type="paragraph" w:styleId="a9">
    <w:name w:val="footer"/>
    <w:basedOn w:val="a"/>
    <w:link w:val="aa"/>
    <w:uiPriority w:val="99"/>
    <w:unhideWhenUsed/>
    <w:rsid w:val="00E75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5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7D7D7D"/>
                            <w:left w:val="single" w:sz="2" w:space="0" w:color="7D7D7D"/>
                            <w:bottom w:val="single" w:sz="2" w:space="0" w:color="7D7D7D"/>
                            <w:right w:val="single" w:sz="2" w:space="0" w:color="7D7D7D"/>
                          </w:divBdr>
                        </w:div>
                        <w:div w:id="43116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7D7D7D"/>
                            <w:left w:val="single" w:sz="2" w:space="0" w:color="7D7D7D"/>
                            <w:bottom w:val="single" w:sz="2" w:space="0" w:color="7D7D7D"/>
                            <w:right w:val="single" w:sz="2" w:space="0" w:color="7D7D7D"/>
                          </w:divBdr>
                        </w:div>
                        <w:div w:id="84505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7D7D7D"/>
                            <w:left w:val="single" w:sz="2" w:space="0" w:color="7D7D7D"/>
                            <w:bottom w:val="single" w:sz="2" w:space="0" w:color="7D7D7D"/>
                            <w:right w:val="single" w:sz="2" w:space="0" w:color="7D7D7D"/>
                          </w:divBdr>
                        </w:div>
                        <w:div w:id="45190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7D7D7D"/>
                            <w:left w:val="single" w:sz="2" w:space="0" w:color="7D7D7D"/>
                            <w:bottom w:val="single" w:sz="2" w:space="0" w:color="7D7D7D"/>
                            <w:right w:val="single" w:sz="2" w:space="0" w:color="7D7D7D"/>
                          </w:divBdr>
                        </w:div>
                      </w:divsChild>
                    </w:div>
                  </w:divsChild>
                </w:div>
              </w:divsChild>
            </w:div>
            <w:div w:id="19918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7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6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5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-clima.ru/ventilation/standart.php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://www.a-clima.ru/ventilation/standart.php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a-clima.ru/ventilation/standart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22175-324A-42C5-B3A7-8A7A35EAE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 Томилов</cp:lastModifiedBy>
  <cp:revision>7</cp:revision>
  <dcterms:created xsi:type="dcterms:W3CDTF">2014-06-24T23:44:00Z</dcterms:created>
  <dcterms:modified xsi:type="dcterms:W3CDTF">2014-11-12T22:37:00Z</dcterms:modified>
</cp:coreProperties>
</file>